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381" w:rsidRPr="000D4080" w:rsidRDefault="00956426" w:rsidP="00555AC7">
      <w:pPr>
        <w:jc w:val="right"/>
        <w:rPr>
          <w:sz w:val="48"/>
          <w:szCs w:val="48"/>
        </w:rPr>
      </w:pPr>
      <w:bookmarkStart w:id="0" w:name="_GoBack"/>
      <w:bookmarkEnd w:id="0"/>
      <w:r>
        <w:rPr>
          <w:sz w:val="48"/>
          <w:szCs w:val="48"/>
        </w:rPr>
        <w:t>March 5, 2017--</w:t>
      </w:r>
      <w:r w:rsidR="000D4080" w:rsidRPr="000D4080">
        <w:rPr>
          <w:sz w:val="48"/>
          <w:szCs w:val="48"/>
        </w:rPr>
        <w:t xml:space="preserve">Questions for </w:t>
      </w:r>
      <w:r>
        <w:rPr>
          <w:sz w:val="48"/>
          <w:szCs w:val="48"/>
        </w:rPr>
        <w:br/>
      </w:r>
      <w:r w:rsidR="000D4080" w:rsidRPr="000D4080">
        <w:rPr>
          <w:sz w:val="48"/>
          <w:szCs w:val="48"/>
        </w:rPr>
        <w:t>Personal and Small Group Reflection</w:t>
      </w:r>
    </w:p>
    <w:p w:rsidR="008350AB" w:rsidRPr="008350AB" w:rsidRDefault="008350AB" w:rsidP="008350AB">
      <w:pPr>
        <w:spacing w:after="0" w:line="240" w:lineRule="auto"/>
        <w:rPr>
          <w:rFonts w:ascii="Times New Roman" w:eastAsia="Times New Roman" w:hAnsi="Times New Roman" w:cs="Times New Roman"/>
          <w:i/>
          <w:sz w:val="24"/>
          <w:szCs w:val="24"/>
        </w:rPr>
      </w:pPr>
      <w:r w:rsidRPr="008350AB">
        <w:rPr>
          <w:rFonts w:ascii="Times New Roman" w:eastAsia="Times New Roman" w:hAnsi="Times New Roman" w:cs="Times New Roman"/>
          <w:i/>
          <w:sz w:val="24"/>
          <w:szCs w:val="24"/>
          <w:vertAlign w:val="superscript"/>
        </w:rPr>
        <w:t>5 </w:t>
      </w:r>
      <w:r w:rsidRPr="008350AB">
        <w:rPr>
          <w:rFonts w:ascii="Times New Roman" w:eastAsia="Times New Roman" w:hAnsi="Times New Roman" w:cs="Times New Roman"/>
          <w:i/>
          <w:sz w:val="24"/>
          <w:szCs w:val="24"/>
        </w:rPr>
        <w:t xml:space="preserve">“Whenever you pray, you must not be like the hypocrites, because they love to pray standing in the synagogues and on the street corners to be seen by people. I assure you: They’ve got their reward! </w:t>
      </w:r>
      <w:r w:rsidRPr="008350AB">
        <w:rPr>
          <w:rFonts w:ascii="Times New Roman" w:eastAsia="Times New Roman" w:hAnsi="Times New Roman" w:cs="Times New Roman"/>
          <w:i/>
          <w:sz w:val="24"/>
          <w:szCs w:val="24"/>
          <w:vertAlign w:val="superscript"/>
        </w:rPr>
        <w:t>6 </w:t>
      </w:r>
      <w:r w:rsidRPr="008350AB">
        <w:rPr>
          <w:rFonts w:ascii="Times New Roman" w:eastAsia="Times New Roman" w:hAnsi="Times New Roman" w:cs="Times New Roman"/>
          <w:i/>
          <w:sz w:val="24"/>
          <w:szCs w:val="24"/>
        </w:rPr>
        <w:t xml:space="preserve">But when you pray, go into your private room, shut your door, and pray to your Father who is in secret. And your Father who sees in secret will reward you. </w:t>
      </w:r>
      <w:r w:rsidRPr="008350AB">
        <w:rPr>
          <w:rFonts w:ascii="Times New Roman" w:eastAsia="Times New Roman" w:hAnsi="Times New Roman" w:cs="Times New Roman"/>
          <w:i/>
          <w:sz w:val="24"/>
          <w:szCs w:val="24"/>
          <w:vertAlign w:val="superscript"/>
        </w:rPr>
        <w:t>7 </w:t>
      </w:r>
      <w:r w:rsidRPr="008350AB">
        <w:rPr>
          <w:rFonts w:ascii="Times New Roman" w:eastAsia="Times New Roman" w:hAnsi="Times New Roman" w:cs="Times New Roman"/>
          <w:i/>
          <w:sz w:val="24"/>
          <w:szCs w:val="24"/>
        </w:rPr>
        <w:t xml:space="preserve">When you pray, don’t babble like the idolaters, since they imagine they’ll be heard for their many words. </w:t>
      </w:r>
      <w:r w:rsidRPr="008350AB">
        <w:rPr>
          <w:rFonts w:ascii="Times New Roman" w:eastAsia="Times New Roman" w:hAnsi="Times New Roman" w:cs="Times New Roman"/>
          <w:i/>
          <w:sz w:val="24"/>
          <w:szCs w:val="24"/>
          <w:vertAlign w:val="superscript"/>
        </w:rPr>
        <w:t>8 </w:t>
      </w:r>
      <w:r w:rsidRPr="008350AB">
        <w:rPr>
          <w:rFonts w:ascii="Times New Roman" w:eastAsia="Times New Roman" w:hAnsi="Times New Roman" w:cs="Times New Roman"/>
          <w:i/>
          <w:sz w:val="24"/>
          <w:szCs w:val="24"/>
        </w:rPr>
        <w:t>Don’t be like them, because your Father knows the things you need before you ask Him.</w:t>
      </w:r>
    </w:p>
    <w:p w:rsidR="008350AB" w:rsidRPr="008350AB" w:rsidRDefault="008350AB" w:rsidP="008350AB">
      <w:pPr>
        <w:spacing w:after="0" w:line="240" w:lineRule="auto"/>
        <w:rPr>
          <w:rFonts w:ascii="Times New Roman" w:eastAsia="Times New Roman" w:hAnsi="Times New Roman" w:cs="Times New Roman"/>
          <w:i/>
          <w:sz w:val="24"/>
          <w:szCs w:val="24"/>
        </w:rPr>
      </w:pPr>
      <w:r w:rsidRPr="008350AB">
        <w:rPr>
          <w:rFonts w:ascii="Times New Roman" w:eastAsia="Times New Roman" w:hAnsi="Times New Roman" w:cs="Times New Roman"/>
          <w:i/>
          <w:sz w:val="24"/>
          <w:szCs w:val="24"/>
          <w:vertAlign w:val="superscript"/>
        </w:rPr>
        <w:t>9 </w:t>
      </w:r>
      <w:r w:rsidRPr="008350AB">
        <w:rPr>
          <w:rFonts w:ascii="Times New Roman" w:eastAsia="Times New Roman" w:hAnsi="Times New Roman" w:cs="Times New Roman"/>
          <w:i/>
          <w:sz w:val="24"/>
          <w:szCs w:val="24"/>
        </w:rPr>
        <w:t>“Therefore, you should pray like this:</w:t>
      </w:r>
    </w:p>
    <w:p w:rsidR="00956426" w:rsidRDefault="008350AB" w:rsidP="008350AB">
      <w:pPr>
        <w:pStyle w:val="BodyText"/>
        <w:spacing w:before="120" w:after="120" w:line="240" w:lineRule="auto"/>
        <w:ind w:left="360"/>
        <w:rPr>
          <w:rFonts w:ascii="Times New Roman" w:eastAsia="Times New Roman" w:hAnsi="Times New Roman" w:cs="Times New Roman"/>
          <w:i/>
          <w:kern w:val="0"/>
          <w:lang w:eastAsia="en-US" w:bidi="ar-SA"/>
        </w:rPr>
      </w:pPr>
      <w:r w:rsidRPr="008350AB">
        <w:rPr>
          <w:rFonts w:ascii="Times New Roman" w:eastAsia="Times New Roman" w:hAnsi="Times New Roman" w:cs="Times New Roman"/>
          <w:i/>
          <w:kern w:val="0"/>
          <w:lang w:eastAsia="en-US" w:bidi="ar-SA"/>
        </w:rPr>
        <w:t>Our Father in heaven, Your name be honored as holy.</w:t>
      </w:r>
      <w:r w:rsidRPr="008350AB">
        <w:rPr>
          <w:rFonts w:ascii="Times New Roman" w:eastAsia="Times New Roman" w:hAnsi="Times New Roman" w:cs="Times New Roman"/>
          <w:i/>
          <w:kern w:val="0"/>
          <w:lang w:eastAsia="en-US" w:bidi="ar-SA"/>
        </w:rPr>
        <w:br/>
      </w:r>
      <w:r w:rsidRPr="008350AB">
        <w:rPr>
          <w:rFonts w:ascii="Times New Roman" w:eastAsia="Times New Roman" w:hAnsi="Times New Roman" w:cs="Times New Roman"/>
          <w:i/>
          <w:kern w:val="0"/>
          <w:vertAlign w:val="superscript"/>
          <w:lang w:eastAsia="en-US" w:bidi="ar-SA"/>
        </w:rPr>
        <w:t>10 </w:t>
      </w:r>
      <w:r w:rsidRPr="008350AB">
        <w:rPr>
          <w:rFonts w:ascii="Times New Roman" w:eastAsia="Times New Roman" w:hAnsi="Times New Roman" w:cs="Times New Roman"/>
          <w:i/>
          <w:kern w:val="0"/>
          <w:lang w:eastAsia="en-US" w:bidi="ar-SA"/>
        </w:rPr>
        <w:t>Your kingdom come. Your will be done on earth as it is in heaven.</w:t>
      </w:r>
      <w:r w:rsidRPr="008350AB">
        <w:rPr>
          <w:rFonts w:ascii="Times New Roman" w:eastAsia="Times New Roman" w:hAnsi="Times New Roman" w:cs="Times New Roman"/>
          <w:i/>
          <w:kern w:val="0"/>
          <w:lang w:eastAsia="en-US" w:bidi="ar-SA"/>
        </w:rPr>
        <w:br/>
      </w:r>
      <w:r w:rsidRPr="008350AB">
        <w:rPr>
          <w:rFonts w:ascii="Times New Roman" w:eastAsia="Times New Roman" w:hAnsi="Times New Roman" w:cs="Times New Roman"/>
          <w:i/>
          <w:kern w:val="0"/>
          <w:vertAlign w:val="superscript"/>
          <w:lang w:eastAsia="en-US" w:bidi="ar-SA"/>
        </w:rPr>
        <w:t>11 </w:t>
      </w:r>
      <w:r w:rsidRPr="008350AB">
        <w:rPr>
          <w:rFonts w:ascii="Times New Roman" w:eastAsia="Times New Roman" w:hAnsi="Times New Roman" w:cs="Times New Roman"/>
          <w:i/>
          <w:kern w:val="0"/>
          <w:lang w:eastAsia="en-US" w:bidi="ar-SA"/>
        </w:rPr>
        <w:t>Give us today our daily bread.</w:t>
      </w:r>
      <w:r w:rsidRPr="008350AB">
        <w:rPr>
          <w:rFonts w:ascii="Times New Roman" w:eastAsia="Times New Roman" w:hAnsi="Times New Roman" w:cs="Times New Roman"/>
          <w:i/>
          <w:kern w:val="0"/>
          <w:lang w:eastAsia="en-US" w:bidi="ar-SA"/>
        </w:rPr>
        <w:br/>
      </w:r>
      <w:r w:rsidRPr="008350AB">
        <w:rPr>
          <w:rFonts w:ascii="Times New Roman" w:eastAsia="Times New Roman" w:hAnsi="Times New Roman" w:cs="Times New Roman"/>
          <w:i/>
          <w:kern w:val="0"/>
          <w:vertAlign w:val="superscript"/>
          <w:lang w:eastAsia="en-US" w:bidi="ar-SA"/>
        </w:rPr>
        <w:t>12 </w:t>
      </w:r>
      <w:r w:rsidRPr="008350AB">
        <w:rPr>
          <w:rFonts w:ascii="Times New Roman" w:eastAsia="Times New Roman" w:hAnsi="Times New Roman" w:cs="Times New Roman"/>
          <w:i/>
          <w:kern w:val="0"/>
          <w:lang w:eastAsia="en-US" w:bidi="ar-SA"/>
        </w:rPr>
        <w:t>And forgive us our debts, as we also have forgiven our debtors.</w:t>
      </w:r>
      <w:r w:rsidRPr="008350AB">
        <w:rPr>
          <w:rFonts w:ascii="Times New Roman" w:eastAsia="Times New Roman" w:hAnsi="Times New Roman" w:cs="Times New Roman"/>
          <w:i/>
          <w:kern w:val="0"/>
          <w:lang w:eastAsia="en-US" w:bidi="ar-SA"/>
        </w:rPr>
        <w:br/>
      </w:r>
      <w:r w:rsidRPr="008350AB">
        <w:rPr>
          <w:rFonts w:ascii="Times New Roman" w:eastAsia="Times New Roman" w:hAnsi="Times New Roman" w:cs="Times New Roman"/>
          <w:i/>
          <w:kern w:val="0"/>
          <w:vertAlign w:val="superscript"/>
          <w:lang w:eastAsia="en-US" w:bidi="ar-SA"/>
        </w:rPr>
        <w:t>13 </w:t>
      </w:r>
      <w:r w:rsidRPr="008350AB">
        <w:rPr>
          <w:rFonts w:ascii="Times New Roman" w:eastAsia="Times New Roman" w:hAnsi="Times New Roman" w:cs="Times New Roman"/>
          <w:i/>
          <w:kern w:val="0"/>
          <w:lang w:eastAsia="en-US" w:bidi="ar-SA"/>
        </w:rPr>
        <w:t>And do not bring us into temptation, but deliver us from the evil one.</w:t>
      </w:r>
      <w:r w:rsidRPr="008350AB">
        <w:rPr>
          <w:rFonts w:ascii="Times New Roman" w:eastAsia="Times New Roman" w:hAnsi="Times New Roman" w:cs="Times New Roman"/>
          <w:i/>
          <w:kern w:val="0"/>
          <w:lang w:eastAsia="en-US" w:bidi="ar-SA"/>
        </w:rPr>
        <w:br/>
        <w:t>[For Yours is the kingdom and the power and the glory forever. Amen.]</w:t>
      </w:r>
    </w:p>
    <w:p w:rsidR="008350AB" w:rsidRPr="00956426" w:rsidRDefault="00956426" w:rsidP="00956426">
      <w:pPr>
        <w:pStyle w:val="BodyText"/>
        <w:spacing w:before="120" w:after="120" w:line="240" w:lineRule="auto"/>
        <w:rPr>
          <w:rFonts w:ascii="Times New Roman" w:eastAsia="Times New Roman" w:hAnsi="Times New Roman" w:cs="Times New Roman"/>
          <w:kern w:val="0"/>
          <w:vertAlign w:val="superscript"/>
          <w:lang w:eastAsia="en-US" w:bidi="ar-SA"/>
        </w:rPr>
      </w:pPr>
      <w:r w:rsidRPr="00956426">
        <w:rPr>
          <w:rStyle w:val="woj"/>
          <w:i/>
          <w:vertAlign w:val="superscript"/>
        </w:rPr>
        <w:t>14 </w:t>
      </w:r>
      <w:r w:rsidRPr="00956426">
        <w:rPr>
          <w:rStyle w:val="woj"/>
          <w:i/>
        </w:rPr>
        <w:t>“For if you forgive people their wrongdoing,</w:t>
      </w:r>
      <w:r w:rsidRPr="00956426">
        <w:rPr>
          <w:rStyle w:val="woj"/>
          <w:i/>
          <w:vertAlign w:val="superscript"/>
        </w:rPr>
        <w:t xml:space="preserve"> </w:t>
      </w:r>
      <w:r w:rsidRPr="00956426">
        <w:rPr>
          <w:rStyle w:val="woj"/>
          <w:i/>
        </w:rPr>
        <w:t>your heavenly Father will forgive you as well.</w:t>
      </w:r>
      <w:r w:rsidRPr="00956426">
        <w:rPr>
          <w:rStyle w:val="text"/>
          <w:i/>
        </w:rPr>
        <w:t xml:space="preserve"> </w:t>
      </w:r>
      <w:r w:rsidRPr="00956426">
        <w:rPr>
          <w:rStyle w:val="text"/>
          <w:i/>
          <w:kern w:val="24"/>
          <w:vertAlign w:val="superscript"/>
        </w:rPr>
        <w:t>1</w:t>
      </w:r>
      <w:r w:rsidRPr="00956426">
        <w:rPr>
          <w:rStyle w:val="woj"/>
          <w:i/>
          <w:vertAlign w:val="superscript"/>
        </w:rPr>
        <w:t>5 </w:t>
      </w:r>
      <w:r w:rsidRPr="00956426">
        <w:rPr>
          <w:rStyle w:val="woj"/>
          <w:i/>
        </w:rPr>
        <w:t>But if you don’t forgive people, your Father will not forgive your wrongdoing</w:t>
      </w:r>
      <w:r w:rsidRPr="00956426">
        <w:rPr>
          <w:rStyle w:val="woj"/>
        </w:rPr>
        <w:t>.</w:t>
      </w:r>
      <w:r w:rsidR="008350AB" w:rsidRPr="00956426">
        <w:rPr>
          <w:rFonts w:ascii="Times New Roman" w:eastAsia="Times New Roman" w:hAnsi="Times New Roman" w:cs="Times New Roman"/>
          <w:kern w:val="0"/>
          <w:lang w:eastAsia="en-US" w:bidi="ar-SA"/>
        </w:rPr>
        <w:t xml:space="preserve">  Matt 6:5-13, HCSB</w:t>
      </w:r>
    </w:p>
    <w:p w:rsidR="004B4BCC" w:rsidRDefault="00DD14D0" w:rsidP="008350AB">
      <w:pPr>
        <w:pStyle w:val="BodyText"/>
        <w:spacing w:before="240" w:after="360" w:line="240" w:lineRule="auto"/>
        <w:ind w:left="360" w:hanging="360"/>
        <w:rPr>
          <w:rFonts w:ascii="Times New Roman" w:hAnsi="Times New Roman" w:cs="Times New Roman"/>
        </w:rPr>
      </w:pPr>
      <w:r w:rsidRPr="00B6774A">
        <w:rPr>
          <w:rFonts w:ascii="Arial" w:hAnsi="Arial" w:cs="Arial"/>
          <w:b/>
        </w:rPr>
        <w:t>1.</w:t>
      </w:r>
      <w:r w:rsidRPr="00B6774A">
        <w:rPr>
          <w:rFonts w:ascii="Arial" w:hAnsi="Arial" w:cs="Arial"/>
          <w:b/>
        </w:rPr>
        <w:tab/>
      </w:r>
      <w:r w:rsidR="008350AB" w:rsidRPr="00B6774A">
        <w:rPr>
          <w:rFonts w:ascii="Arial" w:hAnsi="Arial" w:cs="Arial"/>
          <w:b/>
        </w:rPr>
        <w:t>Knowing the God to whom we are praying (v 9)</w:t>
      </w:r>
      <w:r w:rsidR="008350AB" w:rsidRPr="00B6774A">
        <w:rPr>
          <w:rFonts w:ascii="Times New Roman" w:hAnsi="Times New Roman" w:cs="Times New Roman"/>
          <w:b/>
        </w:rPr>
        <w:t>.</w:t>
      </w:r>
      <w:r w:rsidR="008350AB">
        <w:rPr>
          <w:rFonts w:ascii="Times New Roman" w:hAnsi="Times New Roman" w:cs="Times New Roman"/>
        </w:rPr>
        <w:t xml:space="preserve">  How much has your knowledge of God grown this past year?  What could you do to get to know His character, nature, will and ways better in the coming months?  </w:t>
      </w:r>
    </w:p>
    <w:p w:rsidR="008350AB" w:rsidRDefault="008350AB" w:rsidP="008350AB">
      <w:pPr>
        <w:pStyle w:val="BodyText"/>
        <w:spacing w:before="240" w:after="0" w:line="240" w:lineRule="auto"/>
        <w:ind w:left="360" w:hanging="360"/>
        <w:rPr>
          <w:rFonts w:ascii="Times New Roman" w:hAnsi="Times New Roman" w:cs="Times New Roman"/>
        </w:rPr>
      </w:pPr>
      <w:r w:rsidRPr="00B6774A">
        <w:rPr>
          <w:rFonts w:ascii="Arial" w:hAnsi="Arial" w:cs="Arial"/>
          <w:b/>
        </w:rPr>
        <w:t>2.</w:t>
      </w:r>
      <w:r w:rsidRPr="00B6774A">
        <w:rPr>
          <w:rFonts w:ascii="Arial" w:hAnsi="Arial" w:cs="Arial"/>
          <w:b/>
        </w:rPr>
        <w:tab/>
      </w:r>
      <w:r w:rsidR="00B6774A">
        <w:rPr>
          <w:rFonts w:ascii="Arial" w:hAnsi="Arial" w:cs="Arial"/>
          <w:b/>
        </w:rPr>
        <w:t>Praying</w:t>
      </w:r>
      <w:r w:rsidRPr="00B6774A">
        <w:rPr>
          <w:rFonts w:ascii="Arial" w:hAnsi="Arial" w:cs="Arial"/>
          <w:b/>
        </w:rPr>
        <w:t xml:space="preserve"> for God’s reign (v. 10)</w:t>
      </w:r>
      <w:r w:rsidRPr="00B6774A">
        <w:rPr>
          <w:rFonts w:ascii="Times New Roman" w:hAnsi="Times New Roman" w:cs="Times New Roman"/>
          <w:b/>
        </w:rPr>
        <w:t>.</w:t>
      </w:r>
      <w:r>
        <w:rPr>
          <w:rFonts w:ascii="Times New Roman" w:hAnsi="Times New Roman" w:cs="Times New Roman"/>
        </w:rPr>
        <w:t xml:space="preserve">  In what ways is God’s rule expanding in your life?  Your family’s lives?  The corporate life of this church?  What are some ways it needs to?</w:t>
      </w:r>
    </w:p>
    <w:p w:rsidR="008350AB" w:rsidRDefault="008350AB" w:rsidP="008350AB">
      <w:pPr>
        <w:pStyle w:val="BodyText"/>
        <w:spacing w:before="240" w:after="0" w:line="240" w:lineRule="auto"/>
        <w:ind w:left="360" w:hanging="360"/>
        <w:rPr>
          <w:rFonts w:ascii="Times New Roman" w:hAnsi="Times New Roman" w:cs="Times New Roman"/>
        </w:rPr>
      </w:pPr>
      <w:r w:rsidRPr="00B6774A">
        <w:rPr>
          <w:rFonts w:ascii="Arial" w:hAnsi="Arial" w:cs="Arial"/>
          <w:b/>
        </w:rPr>
        <w:t>3.</w:t>
      </w:r>
      <w:r w:rsidRPr="00B6774A">
        <w:rPr>
          <w:rFonts w:ascii="Arial" w:hAnsi="Arial" w:cs="Arial"/>
          <w:b/>
        </w:rPr>
        <w:tab/>
        <w:t>Praying for daily needs (v. 11).</w:t>
      </w:r>
      <w:r w:rsidRPr="008350AB">
        <w:rPr>
          <w:rFonts w:ascii="Arial" w:hAnsi="Arial" w:cs="Arial"/>
        </w:rPr>
        <w:t xml:space="preserve">  </w:t>
      </w:r>
      <w:r w:rsidR="00B6774A" w:rsidRPr="00B6774A">
        <w:rPr>
          <w:rFonts w:ascii="Times New Roman" w:hAnsi="Times New Roman" w:cs="Times New Roman"/>
        </w:rPr>
        <w:t>How would praying “just for today” change your</w:t>
      </w:r>
      <w:r w:rsidR="00B6774A">
        <w:rPr>
          <w:rFonts w:ascii="Arial" w:hAnsi="Arial" w:cs="Arial"/>
        </w:rPr>
        <w:t xml:space="preserve"> </w:t>
      </w:r>
      <w:r w:rsidR="00B6774A" w:rsidRPr="00B6774A">
        <w:rPr>
          <w:rFonts w:ascii="Times New Roman" w:hAnsi="Times New Roman" w:cs="Times New Roman"/>
        </w:rPr>
        <w:t>petitions?  In what ways would it affect your worries?</w:t>
      </w:r>
    </w:p>
    <w:p w:rsidR="00B6774A" w:rsidRDefault="00B6774A" w:rsidP="008350AB">
      <w:pPr>
        <w:pStyle w:val="BodyText"/>
        <w:spacing w:before="240" w:after="0" w:line="240" w:lineRule="auto"/>
        <w:ind w:left="360" w:hanging="360"/>
        <w:rPr>
          <w:rFonts w:ascii="Times New Roman" w:hAnsi="Times New Roman" w:cs="Times New Roman"/>
        </w:rPr>
      </w:pPr>
      <w:r w:rsidRPr="00B6774A">
        <w:rPr>
          <w:rFonts w:ascii="Arial" w:hAnsi="Arial" w:cs="Arial"/>
          <w:b/>
        </w:rPr>
        <w:t>4.</w:t>
      </w:r>
      <w:r w:rsidRPr="00B6774A">
        <w:rPr>
          <w:rFonts w:ascii="Arial" w:hAnsi="Arial" w:cs="Arial"/>
          <w:b/>
        </w:rPr>
        <w:tab/>
        <w:t>Praying for relational healing (v. 12).</w:t>
      </w:r>
      <w:r>
        <w:rPr>
          <w:rFonts w:ascii="Times New Roman" w:hAnsi="Times New Roman" w:cs="Times New Roman"/>
        </w:rPr>
        <w:t xml:space="preserve">  Consciously call to mind those who have hurt you.  How do you typically respond to them?  Now, by God’s grace, forgive them.  Consciously call to mind sins of commission or omission this week.  Ask God for His healing forgiveness poured out in your soul.</w:t>
      </w:r>
    </w:p>
    <w:p w:rsidR="00B6774A" w:rsidRDefault="00B6774A" w:rsidP="008350AB">
      <w:pPr>
        <w:pStyle w:val="BodyText"/>
        <w:spacing w:before="240" w:after="0" w:line="240" w:lineRule="auto"/>
        <w:ind w:left="360" w:hanging="360"/>
        <w:rPr>
          <w:rFonts w:ascii="Times New Roman" w:hAnsi="Times New Roman" w:cs="Times New Roman"/>
        </w:rPr>
      </w:pPr>
      <w:r w:rsidRPr="00B6774A">
        <w:rPr>
          <w:rFonts w:ascii="Arial" w:hAnsi="Arial" w:cs="Arial"/>
          <w:b/>
        </w:rPr>
        <w:t>5.</w:t>
      </w:r>
      <w:r w:rsidRPr="00B6774A">
        <w:rPr>
          <w:rFonts w:ascii="Arial" w:hAnsi="Arial" w:cs="Arial"/>
          <w:b/>
        </w:rPr>
        <w:tab/>
        <w:t>Praying for God’s protection (v 13).</w:t>
      </w:r>
      <w:r>
        <w:rPr>
          <w:rFonts w:ascii="Times New Roman" w:hAnsi="Times New Roman" w:cs="Times New Roman"/>
        </w:rPr>
        <w:t xml:space="preserve">  In what ways has/is Satan trying to tempt you to doubt God’s truth?  Question His goodness?  Reject His will?  Pursue your own desires?   </w:t>
      </w:r>
      <w:r w:rsidR="00956426">
        <w:rPr>
          <w:rFonts w:ascii="Times New Roman" w:hAnsi="Times New Roman" w:cs="Times New Roman"/>
        </w:rPr>
        <w:t xml:space="preserve">Refuse the lies of the devil.  </w:t>
      </w:r>
      <w:r>
        <w:rPr>
          <w:rFonts w:ascii="Times New Roman" w:hAnsi="Times New Roman" w:cs="Times New Roman"/>
        </w:rPr>
        <w:t>Reaffirm your trust in God</w:t>
      </w:r>
      <w:r w:rsidR="00956426">
        <w:rPr>
          <w:rFonts w:ascii="Times New Roman" w:hAnsi="Times New Roman" w:cs="Times New Roman"/>
        </w:rPr>
        <w:t>’s character and ways.  Rejoice in the protection provided for you in the Lord Jesus Christ</w:t>
      </w:r>
      <w:r>
        <w:rPr>
          <w:rFonts w:ascii="Times New Roman" w:hAnsi="Times New Roman" w:cs="Times New Roman"/>
        </w:rPr>
        <w:t xml:space="preserve">.  </w:t>
      </w:r>
    </w:p>
    <w:p w:rsidR="00956426" w:rsidRPr="00B6774A" w:rsidRDefault="00956426" w:rsidP="008350AB">
      <w:pPr>
        <w:pStyle w:val="BodyText"/>
        <w:spacing w:before="240" w:after="0" w:line="240" w:lineRule="auto"/>
        <w:ind w:left="360" w:hanging="360"/>
        <w:rPr>
          <w:rFonts w:ascii="Times New Roman" w:hAnsi="Times New Roman" w:cs="Times New Roman"/>
        </w:rPr>
      </w:pPr>
      <w:r w:rsidRPr="00956426">
        <w:rPr>
          <w:rFonts w:ascii="Arial" w:hAnsi="Arial" w:cs="Arial"/>
          <w:b/>
        </w:rPr>
        <w:t>6.</w:t>
      </w:r>
      <w:r w:rsidRPr="00956426">
        <w:rPr>
          <w:rFonts w:ascii="Arial" w:hAnsi="Arial" w:cs="Arial"/>
          <w:b/>
        </w:rPr>
        <w:tab/>
        <w:t>Why we pray (v. 13b).</w:t>
      </w:r>
      <w:r>
        <w:rPr>
          <w:rFonts w:ascii="Times New Roman" w:hAnsi="Times New Roman" w:cs="Times New Roman"/>
        </w:rPr>
        <w:t xml:space="preserve">  How much of your praying is because you want the world to see and understand that Jesus is still in charge (Kingdom), Jesus is still mighty to save (Power), the dark world needs to comprehend Christ’s magnificence (Glory)?</w:t>
      </w:r>
    </w:p>
    <w:p w:rsidR="008D25D3" w:rsidRPr="00B6774A" w:rsidRDefault="008D25D3" w:rsidP="00956426">
      <w:pPr>
        <w:pStyle w:val="BodyText"/>
        <w:spacing w:after="0" w:line="240" w:lineRule="auto"/>
        <w:rPr>
          <w:rFonts w:ascii="Times New Roman" w:hAnsi="Times New Roman" w:cs="Times New Roman"/>
        </w:rPr>
      </w:pPr>
    </w:p>
    <w:sectPr w:rsidR="008D25D3" w:rsidRPr="00B677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1342B"/>
    <w:multiLevelType w:val="hybridMultilevel"/>
    <w:tmpl w:val="3198E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A76702"/>
    <w:multiLevelType w:val="hybridMultilevel"/>
    <w:tmpl w:val="0E74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486691"/>
    <w:multiLevelType w:val="hybridMultilevel"/>
    <w:tmpl w:val="C546B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080"/>
    <w:rsid w:val="000D4080"/>
    <w:rsid w:val="000F15AC"/>
    <w:rsid w:val="004B4BCC"/>
    <w:rsid w:val="00555AC7"/>
    <w:rsid w:val="00620053"/>
    <w:rsid w:val="008350AB"/>
    <w:rsid w:val="008D25D3"/>
    <w:rsid w:val="00956426"/>
    <w:rsid w:val="00986B16"/>
    <w:rsid w:val="00B6774A"/>
    <w:rsid w:val="00BB6FCF"/>
    <w:rsid w:val="00DA64DA"/>
    <w:rsid w:val="00DD14D0"/>
    <w:rsid w:val="00E37CAC"/>
    <w:rsid w:val="00F44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E2A741-12E5-4FE1-B4FF-6DD1BBD15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link w:val="Heading3Char"/>
    <w:uiPriority w:val="9"/>
    <w:qFormat/>
    <w:rsid w:val="008350A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080"/>
    <w:pPr>
      <w:ind w:left="720"/>
      <w:contextualSpacing/>
    </w:pPr>
  </w:style>
  <w:style w:type="paragraph" w:styleId="NormalWeb">
    <w:name w:val="Normal (Web)"/>
    <w:basedOn w:val="Normal"/>
    <w:uiPriority w:val="99"/>
    <w:semiHidden/>
    <w:unhideWhenUsed/>
    <w:rsid w:val="000D408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00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053"/>
    <w:rPr>
      <w:rFonts w:ascii="Segoe UI" w:hAnsi="Segoe UI" w:cs="Segoe UI"/>
      <w:sz w:val="18"/>
      <w:szCs w:val="18"/>
    </w:rPr>
  </w:style>
  <w:style w:type="paragraph" w:styleId="BodyText">
    <w:name w:val="Body Text"/>
    <w:basedOn w:val="Normal"/>
    <w:link w:val="BodyTextChar"/>
    <w:rsid w:val="004B4BCC"/>
    <w:pPr>
      <w:suppressAutoHyphens/>
      <w:spacing w:after="140" w:line="288" w:lineRule="auto"/>
    </w:pPr>
    <w:rPr>
      <w:rFonts w:ascii="Liberation Serif" w:eastAsia="SimSun" w:hAnsi="Liberation Serif" w:cs="Mangal"/>
      <w:kern w:val="1"/>
      <w:sz w:val="24"/>
      <w:szCs w:val="24"/>
      <w:lang w:eastAsia="zh-CN" w:bidi="hi-IN"/>
    </w:rPr>
  </w:style>
  <w:style w:type="character" w:customStyle="1" w:styleId="BodyTextChar">
    <w:name w:val="Body Text Char"/>
    <w:basedOn w:val="DefaultParagraphFont"/>
    <w:link w:val="BodyText"/>
    <w:rsid w:val="004B4BCC"/>
    <w:rPr>
      <w:rFonts w:ascii="Liberation Serif" w:eastAsia="SimSun" w:hAnsi="Liberation Serif" w:cs="Mangal"/>
      <w:kern w:val="1"/>
      <w:sz w:val="24"/>
      <w:szCs w:val="24"/>
      <w:lang w:eastAsia="zh-CN" w:bidi="hi-IN"/>
    </w:rPr>
  </w:style>
  <w:style w:type="character" w:customStyle="1" w:styleId="Heading3Char">
    <w:name w:val="Heading 3 Char"/>
    <w:basedOn w:val="DefaultParagraphFont"/>
    <w:link w:val="Heading3"/>
    <w:uiPriority w:val="9"/>
    <w:rsid w:val="008350AB"/>
    <w:rPr>
      <w:rFonts w:ascii="Times New Roman" w:eastAsia="Times New Roman" w:hAnsi="Times New Roman" w:cs="Times New Roman"/>
      <w:b/>
      <w:bCs/>
      <w:sz w:val="27"/>
      <w:szCs w:val="27"/>
    </w:rPr>
  </w:style>
  <w:style w:type="character" w:customStyle="1" w:styleId="text">
    <w:name w:val="text"/>
    <w:basedOn w:val="DefaultParagraphFont"/>
    <w:rsid w:val="008350AB"/>
  </w:style>
  <w:style w:type="character" w:customStyle="1" w:styleId="woj">
    <w:name w:val="woj"/>
    <w:basedOn w:val="DefaultParagraphFont"/>
    <w:rsid w:val="008350AB"/>
  </w:style>
  <w:style w:type="character" w:styleId="Hyperlink">
    <w:name w:val="Hyperlink"/>
    <w:basedOn w:val="DefaultParagraphFont"/>
    <w:uiPriority w:val="99"/>
    <w:semiHidden/>
    <w:unhideWhenUsed/>
    <w:rsid w:val="008350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617104">
      <w:bodyDiv w:val="1"/>
      <w:marLeft w:val="0"/>
      <w:marRight w:val="0"/>
      <w:marTop w:val="0"/>
      <w:marBottom w:val="0"/>
      <w:divBdr>
        <w:top w:val="none" w:sz="0" w:space="0" w:color="auto"/>
        <w:left w:val="none" w:sz="0" w:space="0" w:color="auto"/>
        <w:bottom w:val="none" w:sz="0" w:space="0" w:color="auto"/>
        <w:right w:val="none" w:sz="0" w:space="0" w:color="auto"/>
      </w:divBdr>
    </w:div>
    <w:div w:id="1580670626">
      <w:bodyDiv w:val="1"/>
      <w:marLeft w:val="0"/>
      <w:marRight w:val="0"/>
      <w:marTop w:val="0"/>
      <w:marBottom w:val="0"/>
      <w:divBdr>
        <w:top w:val="none" w:sz="0" w:space="0" w:color="auto"/>
        <w:left w:val="none" w:sz="0" w:space="0" w:color="auto"/>
        <w:bottom w:val="none" w:sz="0" w:space="0" w:color="auto"/>
        <w:right w:val="none" w:sz="0" w:space="0" w:color="auto"/>
      </w:divBdr>
    </w:div>
    <w:div w:id="2068920239">
      <w:bodyDiv w:val="1"/>
      <w:marLeft w:val="0"/>
      <w:marRight w:val="0"/>
      <w:marTop w:val="0"/>
      <w:marBottom w:val="0"/>
      <w:divBdr>
        <w:top w:val="none" w:sz="0" w:space="0" w:color="auto"/>
        <w:left w:val="none" w:sz="0" w:space="0" w:color="auto"/>
        <w:bottom w:val="none" w:sz="0" w:space="0" w:color="auto"/>
        <w:right w:val="none" w:sz="0" w:space="0" w:color="auto"/>
      </w:divBdr>
      <w:divsChild>
        <w:div w:id="739868534">
          <w:marLeft w:val="0"/>
          <w:marRight w:val="0"/>
          <w:marTop w:val="0"/>
          <w:marBottom w:val="0"/>
          <w:divBdr>
            <w:top w:val="none" w:sz="0" w:space="0" w:color="auto"/>
            <w:left w:val="none" w:sz="0" w:space="0" w:color="auto"/>
            <w:bottom w:val="none" w:sz="0" w:space="0" w:color="auto"/>
            <w:right w:val="none" w:sz="0" w:space="0" w:color="auto"/>
          </w:divBdr>
          <w:divsChild>
            <w:div w:id="267272631">
              <w:marLeft w:val="0"/>
              <w:marRight w:val="0"/>
              <w:marTop w:val="0"/>
              <w:marBottom w:val="0"/>
              <w:divBdr>
                <w:top w:val="none" w:sz="0" w:space="0" w:color="auto"/>
                <w:left w:val="none" w:sz="0" w:space="0" w:color="auto"/>
                <w:bottom w:val="none" w:sz="0" w:space="0" w:color="auto"/>
                <w:right w:val="none" w:sz="0" w:space="0" w:color="auto"/>
              </w:divBdr>
              <w:divsChild>
                <w:div w:id="626355278">
                  <w:marLeft w:val="0"/>
                  <w:marRight w:val="0"/>
                  <w:marTop w:val="0"/>
                  <w:marBottom w:val="0"/>
                  <w:divBdr>
                    <w:top w:val="none" w:sz="0" w:space="0" w:color="auto"/>
                    <w:left w:val="none" w:sz="0" w:space="0" w:color="auto"/>
                    <w:bottom w:val="none" w:sz="0" w:space="0" w:color="auto"/>
                    <w:right w:val="none" w:sz="0" w:space="0" w:color="auto"/>
                  </w:divBdr>
                  <w:divsChild>
                    <w:div w:id="2053071820">
                      <w:marLeft w:val="0"/>
                      <w:marRight w:val="0"/>
                      <w:marTop w:val="0"/>
                      <w:marBottom w:val="0"/>
                      <w:divBdr>
                        <w:top w:val="none" w:sz="0" w:space="0" w:color="auto"/>
                        <w:left w:val="none" w:sz="0" w:space="0" w:color="auto"/>
                        <w:bottom w:val="none" w:sz="0" w:space="0" w:color="auto"/>
                        <w:right w:val="none" w:sz="0" w:space="0" w:color="auto"/>
                      </w:divBdr>
                      <w:divsChild>
                        <w:div w:id="926811126">
                          <w:marLeft w:val="0"/>
                          <w:marRight w:val="0"/>
                          <w:marTop w:val="0"/>
                          <w:marBottom w:val="0"/>
                          <w:divBdr>
                            <w:top w:val="none" w:sz="0" w:space="0" w:color="auto"/>
                            <w:left w:val="none" w:sz="0" w:space="0" w:color="auto"/>
                            <w:bottom w:val="none" w:sz="0" w:space="0" w:color="auto"/>
                            <w:right w:val="none" w:sz="0" w:space="0" w:color="auto"/>
                          </w:divBdr>
                          <w:divsChild>
                            <w:div w:id="1509370207">
                              <w:marLeft w:val="0"/>
                              <w:marRight w:val="0"/>
                              <w:marTop w:val="0"/>
                              <w:marBottom w:val="0"/>
                              <w:divBdr>
                                <w:top w:val="none" w:sz="0" w:space="0" w:color="auto"/>
                                <w:left w:val="none" w:sz="0" w:space="0" w:color="auto"/>
                                <w:bottom w:val="none" w:sz="0" w:space="0" w:color="auto"/>
                                <w:right w:val="none" w:sz="0" w:space="0" w:color="auto"/>
                              </w:divBdr>
                              <w:divsChild>
                                <w:div w:id="1582712402">
                                  <w:marLeft w:val="0"/>
                                  <w:marRight w:val="0"/>
                                  <w:marTop w:val="0"/>
                                  <w:marBottom w:val="0"/>
                                  <w:divBdr>
                                    <w:top w:val="none" w:sz="0" w:space="0" w:color="auto"/>
                                    <w:left w:val="none" w:sz="0" w:space="0" w:color="auto"/>
                                    <w:bottom w:val="none" w:sz="0" w:space="0" w:color="auto"/>
                                    <w:right w:val="none" w:sz="0" w:space="0" w:color="auto"/>
                                  </w:divBdr>
                                  <w:divsChild>
                                    <w:div w:id="1171919155">
                                      <w:marLeft w:val="0"/>
                                      <w:marRight w:val="0"/>
                                      <w:marTop w:val="0"/>
                                      <w:marBottom w:val="0"/>
                                      <w:divBdr>
                                        <w:top w:val="none" w:sz="0" w:space="0" w:color="auto"/>
                                        <w:left w:val="none" w:sz="0" w:space="0" w:color="auto"/>
                                        <w:bottom w:val="none" w:sz="0" w:space="0" w:color="auto"/>
                                        <w:right w:val="none" w:sz="0" w:space="0" w:color="auto"/>
                                      </w:divBdr>
                                      <w:divsChild>
                                        <w:div w:id="1271743638">
                                          <w:marLeft w:val="0"/>
                                          <w:marRight w:val="0"/>
                                          <w:marTop w:val="0"/>
                                          <w:marBottom w:val="0"/>
                                          <w:divBdr>
                                            <w:top w:val="none" w:sz="0" w:space="0" w:color="auto"/>
                                            <w:left w:val="none" w:sz="0" w:space="0" w:color="auto"/>
                                            <w:bottom w:val="none" w:sz="0" w:space="0" w:color="auto"/>
                                            <w:right w:val="none" w:sz="0" w:space="0" w:color="auto"/>
                                          </w:divBdr>
                                          <w:divsChild>
                                            <w:div w:id="136071709">
                                              <w:marLeft w:val="0"/>
                                              <w:marRight w:val="0"/>
                                              <w:marTop w:val="0"/>
                                              <w:marBottom w:val="0"/>
                                              <w:divBdr>
                                                <w:top w:val="none" w:sz="0" w:space="0" w:color="auto"/>
                                                <w:left w:val="none" w:sz="0" w:space="0" w:color="auto"/>
                                                <w:bottom w:val="none" w:sz="0" w:space="0" w:color="auto"/>
                                                <w:right w:val="none" w:sz="0" w:space="0" w:color="auto"/>
                                              </w:divBdr>
                                              <w:divsChild>
                                                <w:div w:id="1964651243">
                                                  <w:marLeft w:val="0"/>
                                                  <w:marRight w:val="0"/>
                                                  <w:marTop w:val="0"/>
                                                  <w:marBottom w:val="0"/>
                                                  <w:divBdr>
                                                    <w:top w:val="none" w:sz="0" w:space="0" w:color="auto"/>
                                                    <w:left w:val="none" w:sz="0" w:space="0" w:color="auto"/>
                                                    <w:bottom w:val="none" w:sz="0" w:space="0" w:color="auto"/>
                                                    <w:right w:val="none" w:sz="0" w:space="0" w:color="auto"/>
                                                  </w:divBdr>
                                                  <w:divsChild>
                                                    <w:div w:id="56101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Underhill</dc:creator>
  <cp:keywords/>
  <dc:description/>
  <cp:lastModifiedBy>John Underhill</cp:lastModifiedBy>
  <cp:revision>2</cp:revision>
  <cp:lastPrinted>2017-02-26T17:21:00Z</cp:lastPrinted>
  <dcterms:created xsi:type="dcterms:W3CDTF">2017-03-05T17:29:00Z</dcterms:created>
  <dcterms:modified xsi:type="dcterms:W3CDTF">2017-03-05T17:29:00Z</dcterms:modified>
</cp:coreProperties>
</file>