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81" w:rsidRPr="004D0ABA" w:rsidRDefault="004D0ABA" w:rsidP="004D0ABA">
      <w:pPr>
        <w:pStyle w:val="Heading1"/>
        <w:jc w:val="center"/>
        <w:rPr>
          <w:b/>
          <w:color w:val="000000" w:themeColor="text1"/>
          <w:sz w:val="36"/>
          <w:szCs w:val="36"/>
        </w:rPr>
      </w:pPr>
      <w:r w:rsidRPr="004D0ABA">
        <w:rPr>
          <w:b/>
          <w:color w:val="000000" w:themeColor="text1"/>
          <w:sz w:val="36"/>
          <w:szCs w:val="36"/>
        </w:rPr>
        <w:t xml:space="preserve">Questions for Personal or Group </w:t>
      </w:r>
      <w:r>
        <w:rPr>
          <w:b/>
          <w:color w:val="000000" w:themeColor="text1"/>
          <w:sz w:val="36"/>
          <w:szCs w:val="36"/>
        </w:rPr>
        <w:t>Reflection</w:t>
      </w:r>
      <w:r w:rsidR="00B9320E">
        <w:rPr>
          <w:b/>
          <w:color w:val="000000" w:themeColor="text1"/>
          <w:sz w:val="36"/>
          <w:szCs w:val="36"/>
        </w:rPr>
        <w:t>: Matthew 6:12-15</w:t>
      </w:r>
      <w:bookmarkStart w:id="0" w:name="_GoBack"/>
      <w:bookmarkEnd w:id="0"/>
    </w:p>
    <w:p w:rsidR="004D0ABA" w:rsidRPr="004D0ABA" w:rsidRDefault="004D0ABA" w:rsidP="004D0ABA"/>
    <w:p w:rsidR="004D0ABA" w:rsidRPr="004D0ABA" w:rsidRDefault="004D0ABA" w:rsidP="004D0ABA">
      <w:pPr>
        <w:pStyle w:val="ListParagraph"/>
        <w:numPr>
          <w:ilvl w:val="0"/>
          <w:numId w:val="4"/>
        </w:numPr>
        <w:ind w:left="360"/>
        <w:rPr>
          <w:sz w:val="28"/>
          <w:szCs w:val="28"/>
        </w:rPr>
      </w:pPr>
      <w:r w:rsidRPr="004D0ABA">
        <w:rPr>
          <w:sz w:val="28"/>
          <w:szCs w:val="28"/>
        </w:rPr>
        <w:t>Look over Ray Pritchard’s list of blessings we forfeit</w:t>
      </w:r>
      <w:r>
        <w:rPr>
          <w:sz w:val="28"/>
          <w:szCs w:val="28"/>
        </w:rPr>
        <w:t>/difficulties we invite</w:t>
      </w:r>
      <w:r w:rsidRPr="004D0ABA">
        <w:rPr>
          <w:sz w:val="28"/>
          <w:szCs w:val="28"/>
        </w:rPr>
        <w:t xml:space="preserve"> when we hang on tightly to </w:t>
      </w:r>
      <w:proofErr w:type="spellStart"/>
      <w:r w:rsidRPr="004D0ABA">
        <w:rPr>
          <w:sz w:val="28"/>
          <w:szCs w:val="28"/>
        </w:rPr>
        <w:t>unforgiveness</w:t>
      </w:r>
      <w:proofErr w:type="spellEnd"/>
      <w:r>
        <w:rPr>
          <w:sz w:val="28"/>
          <w:szCs w:val="28"/>
        </w:rPr>
        <w:t>.  Do you identify any of these in your soul?</w:t>
      </w:r>
      <w:r w:rsidR="00B9320E">
        <w:rPr>
          <w:sz w:val="28"/>
          <w:szCs w:val="28"/>
        </w:rPr>
        <w:t xml:space="preserve"> What other consequences would you add?</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Your fellowship with the Father is blocked or disrupted.</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The Holy Spirit is grieved. (see </w:t>
      </w:r>
      <w:proofErr w:type="spellStart"/>
      <w:r>
        <w:rPr>
          <w:rFonts w:ascii="Times New Roman" w:hAnsi="Times New Roman"/>
          <w:color w:val="000000"/>
        </w:rPr>
        <w:t>Eph</w:t>
      </w:r>
      <w:proofErr w:type="spellEnd"/>
      <w:r>
        <w:rPr>
          <w:rFonts w:ascii="Times New Roman" w:hAnsi="Times New Roman"/>
          <w:color w:val="000000"/>
        </w:rPr>
        <w:t xml:space="preserve"> 4:30</w:t>
      </w:r>
      <w:r>
        <w:rPr>
          <w:rFonts w:ascii="Times New Roman" w:hAnsi="Times New Roman" w:cs="Times New Roman"/>
          <w:color w:val="000000"/>
        </w:rPr>
        <w:t>-</w:t>
      </w:r>
      <w:r>
        <w:rPr>
          <w:rFonts w:ascii="Times New Roman" w:hAnsi="Times New Roman"/>
          <w:color w:val="000000"/>
        </w:rPr>
        <w:t>note</w:t>
      </w:r>
      <w:r>
        <w:rPr>
          <w:rFonts w:ascii="Times New Roman" w:hAnsi="Times New Roman" w:cs="Times New Roman"/>
          <w:color w:val="000000"/>
        </w:rPr>
        <w:t>, </w:t>
      </w:r>
      <w:r>
        <w:rPr>
          <w:rFonts w:ascii="Times New Roman" w:hAnsi="Times New Roman"/>
          <w:color w:val="000000"/>
        </w:rPr>
        <w:t>Ep 4:31</w:t>
      </w:r>
      <w:r>
        <w:rPr>
          <w:rFonts w:ascii="Times New Roman" w:hAnsi="Times New Roman" w:cs="Times New Roman"/>
          <w:color w:val="000000"/>
        </w:rPr>
        <w:t>, </w:t>
      </w:r>
      <w:hyperlink r:id="rId5" w:anchor="_blank" w:history="1">
        <w:r>
          <w:rPr>
            <w:rStyle w:val="Hyperlink"/>
            <w:rFonts w:ascii="Times New Roman" w:hAnsi="Times New Roman"/>
            <w:color w:val="000000"/>
          </w:rPr>
          <w:t>32</w:t>
        </w:r>
      </w:hyperlink>
      <w:r>
        <w:rPr>
          <w:rFonts w:ascii="Times New Roman" w:hAnsi="Times New Roman" w:cs="Times New Roman"/>
          <w:color w:val="000000"/>
        </w:rPr>
        <w:t>)</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Your prayers will be hindered and will not be answered. (</w:t>
      </w:r>
      <w:r>
        <w:rPr>
          <w:rFonts w:ascii="Times New Roman" w:hAnsi="Times New Roman"/>
          <w:color w:val="000000"/>
        </w:rPr>
        <w:t>Ps 66:18</w:t>
      </w:r>
      <w:r>
        <w:rPr>
          <w:rFonts w:ascii="Times New Roman" w:hAnsi="Times New Roman" w:cs="Times New Roman"/>
          <w:color w:val="000000"/>
        </w:rPr>
        <w:t>)</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pPr>
      <w:r>
        <w:rPr>
          <w:rFonts w:ascii="Times New Roman" w:hAnsi="Times New Roman" w:cs="Times New Roman"/>
          <w:color w:val="000000"/>
        </w:rPr>
        <w:t>God leaves you alone to face the problems of life in your own power (and He may add a few more "problems"). (</w:t>
      </w:r>
      <w:proofErr w:type="spellStart"/>
      <w:r>
        <w:rPr>
          <w:rFonts w:ascii="Times New Roman" w:hAnsi="Times New Roman"/>
          <w:color w:val="000000"/>
        </w:rPr>
        <w:t>He</w:t>
      </w:r>
      <w:r>
        <w:rPr>
          <w:rFonts w:ascii="Times New Roman" w:hAnsi="Times New Roman"/>
          <w:color w:val="000000"/>
        </w:rPr>
        <w:t>b</w:t>
      </w:r>
      <w:proofErr w:type="spellEnd"/>
      <w:r>
        <w:rPr>
          <w:rFonts w:ascii="Times New Roman" w:hAnsi="Times New Roman"/>
          <w:color w:val="000000"/>
        </w:rPr>
        <w:t xml:space="preserve"> 12:5-11</w:t>
      </w:r>
      <w:r>
        <w:rPr>
          <w:rFonts w:ascii="Times New Roman" w:hAnsi="Times New Roman" w:cs="Times New Roman"/>
          <w:color w:val="000000"/>
        </w:rPr>
        <w:t>, </w:t>
      </w:r>
      <w:r>
        <w:rPr>
          <w:rFonts w:ascii="Times New Roman" w:hAnsi="Times New Roman"/>
          <w:color w:val="000000"/>
        </w:rPr>
        <w:t>Mt 18:34</w:t>
      </w:r>
      <w:r>
        <w:rPr>
          <w:rFonts w:ascii="Times New Roman" w:hAnsi="Times New Roman" w:cs="Times New Roman"/>
          <w:color w:val="000000"/>
        </w:rPr>
        <w:t>, </w:t>
      </w:r>
      <w:r>
        <w:rPr>
          <w:rFonts w:ascii="Times New Roman" w:hAnsi="Times New Roman"/>
          <w:color w:val="000000"/>
        </w:rPr>
        <w:t>35</w:t>
      </w:r>
      <w:r>
        <w:rPr>
          <w:rFonts w:ascii="Times New Roman" w:hAnsi="Times New Roman" w:cs="Times New Roman"/>
          <w:color w:val="000000"/>
        </w:rPr>
        <w:t>)</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pPr>
      <w:r>
        <w:rPr>
          <w:rFonts w:ascii="Times New Roman" w:hAnsi="Times New Roman" w:cs="Times New Roman"/>
          <w:color w:val="000000"/>
        </w:rPr>
        <w:t>The devil potentially gains a foothold through your unwillingness to forgive (specifically as manifest by anger you refuse to relinquish). (</w:t>
      </w:r>
      <w:r>
        <w:rPr>
          <w:rFonts w:ascii="Times New Roman" w:hAnsi="Times New Roman"/>
          <w:color w:val="000000"/>
        </w:rPr>
        <w:t>Ep 4:27</w:t>
      </w:r>
      <w:r>
        <w:rPr>
          <w:rFonts w:ascii="Times New Roman" w:hAnsi="Times New Roman" w:cs="Times New Roman"/>
          <w:color w:val="000000"/>
        </w:rPr>
        <w:t>)</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God opposes you.</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You lose the blessing of God on your life.</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You waste time (and emotional energy) nursing a wounded spirit.</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 xml:space="preserve">You become enslaved to the people you hate. </w:t>
      </w:r>
    </w:p>
    <w:p w:rsidR="004D0ABA" w:rsidRDefault="004D0ABA" w:rsidP="004D0ABA">
      <w:pPr>
        <w:pStyle w:val="Quotations"/>
        <w:numPr>
          <w:ilvl w:val="0"/>
          <w:numId w:val="2"/>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You become like those you hate.</w:t>
      </w:r>
    </w:p>
    <w:p w:rsidR="004D0ABA" w:rsidRDefault="004D0ABA" w:rsidP="004D0ABA">
      <w:pPr>
        <w:pStyle w:val="ListParagraph"/>
      </w:pPr>
    </w:p>
    <w:p w:rsidR="004D0ABA" w:rsidRDefault="004D0ABA" w:rsidP="004D0ABA">
      <w:pPr>
        <w:pStyle w:val="ListParagraph"/>
      </w:pPr>
    </w:p>
    <w:p w:rsidR="004D0ABA" w:rsidRDefault="00B9320E" w:rsidP="00B9320E">
      <w:pPr>
        <w:pStyle w:val="ListParagraph"/>
        <w:numPr>
          <w:ilvl w:val="0"/>
          <w:numId w:val="4"/>
        </w:numPr>
        <w:ind w:left="360"/>
        <w:rPr>
          <w:sz w:val="28"/>
          <w:szCs w:val="28"/>
        </w:rPr>
      </w:pPr>
      <w:r>
        <w:rPr>
          <w:sz w:val="28"/>
          <w:szCs w:val="28"/>
        </w:rPr>
        <w:t>One author gave a helpful list on knowing when we’ve truly forgiven.  How are you doing?  What would you add?</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f</w:t>
      </w:r>
      <w:r>
        <w:rPr>
          <w:rFonts w:ascii="Times New Roman" w:hAnsi="Times New Roman" w:cs="Times New Roman"/>
          <w:color w:val="000000"/>
        </w:rPr>
        <w:t>ace what they did and forgive them anyway</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d</w:t>
      </w:r>
      <w:r>
        <w:rPr>
          <w:rFonts w:ascii="Times New Roman" w:hAnsi="Times New Roman" w:cs="Times New Roman"/>
          <w:color w:val="000000"/>
        </w:rPr>
        <w:t>on’t keep bringing it up to them.</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d</w:t>
      </w:r>
      <w:r>
        <w:rPr>
          <w:rFonts w:ascii="Times New Roman" w:hAnsi="Times New Roman" w:cs="Times New Roman"/>
          <w:color w:val="000000"/>
        </w:rPr>
        <w:t>on’t talk about it to others.</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s</w:t>
      </w:r>
      <w:r>
        <w:rPr>
          <w:rFonts w:ascii="Times New Roman" w:hAnsi="Times New Roman" w:cs="Times New Roman"/>
          <w:color w:val="000000"/>
        </w:rPr>
        <w:t>how mercy instead of judgment. (</w:t>
      </w:r>
      <w:r>
        <w:rPr>
          <w:color w:val="000000"/>
        </w:rPr>
        <w:t>Mt 5:7</w:t>
      </w:r>
      <w:r>
        <w:rPr>
          <w:rFonts w:ascii="Times New Roman" w:hAnsi="Times New Roman" w:cs="Times New Roman"/>
          <w:color w:val="000000"/>
        </w:rPr>
        <w:t>, </w:t>
      </w:r>
      <w:r>
        <w:rPr>
          <w:color w:val="000000"/>
        </w:rPr>
        <w:t>Jas 2:13</w:t>
      </w:r>
      <w:r>
        <w:rPr>
          <w:rFonts w:ascii="Times New Roman" w:hAnsi="Times New Roman" w:cs="Times New Roman"/>
          <w:color w:val="000000"/>
        </w:rPr>
        <w:t>)</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r</w:t>
      </w:r>
      <w:r>
        <w:rPr>
          <w:rFonts w:ascii="Times New Roman" w:hAnsi="Times New Roman" w:cs="Times New Roman"/>
          <w:color w:val="000000"/>
        </w:rPr>
        <w:t>efuse to speak evil of others.</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c</w:t>
      </w:r>
      <w:r>
        <w:rPr>
          <w:rFonts w:ascii="Times New Roman" w:hAnsi="Times New Roman" w:cs="Times New Roman"/>
          <w:color w:val="000000"/>
        </w:rPr>
        <w:t>hoose not to dwell on it.</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p</w:t>
      </w:r>
      <w:r>
        <w:rPr>
          <w:rFonts w:ascii="Times New Roman" w:hAnsi="Times New Roman" w:cs="Times New Roman"/>
          <w:color w:val="000000"/>
        </w:rPr>
        <w:t>ray for them. (</w:t>
      </w:r>
      <w:r>
        <w:rPr>
          <w:color w:val="000000"/>
        </w:rPr>
        <w:t>Mt 5:44</w:t>
      </w:r>
      <w:r>
        <w:rPr>
          <w:rFonts w:ascii="Times New Roman" w:hAnsi="Times New Roman" w:cs="Times New Roman"/>
          <w:color w:val="000000"/>
        </w:rPr>
        <w:t>)</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a</w:t>
      </w:r>
      <w:r>
        <w:rPr>
          <w:rFonts w:ascii="Times New Roman" w:hAnsi="Times New Roman" w:cs="Times New Roman"/>
          <w:color w:val="000000"/>
        </w:rPr>
        <w:t>sk God to bless them. (</w:t>
      </w:r>
      <w:r>
        <w:rPr>
          <w:color w:val="000000"/>
        </w:rPr>
        <w:t>Ro 12:14</w:t>
      </w:r>
      <w:r>
        <w:rPr>
          <w:rFonts w:ascii="Times New Roman" w:hAnsi="Times New Roman" w:cs="Times New Roman"/>
          <w:color w:val="000000"/>
        </w:rPr>
        <w:t>)</w:t>
      </w:r>
    </w:p>
    <w:p w:rsid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d</w:t>
      </w:r>
      <w:r>
        <w:rPr>
          <w:rFonts w:ascii="Times New Roman" w:hAnsi="Times New Roman" w:cs="Times New Roman"/>
          <w:color w:val="000000"/>
        </w:rPr>
        <w:t>o not rejoice at their calamities. (</w:t>
      </w:r>
      <w:r>
        <w:rPr>
          <w:color w:val="000000"/>
        </w:rPr>
        <w:t>1Co 13:5</w:t>
      </w:r>
      <w:r>
        <w:rPr>
          <w:rFonts w:ascii="Times New Roman" w:hAnsi="Times New Roman" w:cs="Times New Roman"/>
          <w:color w:val="000000"/>
        </w:rPr>
        <w:t>)</w:t>
      </w:r>
    </w:p>
    <w:p w:rsidR="00B9320E" w:rsidRPr="00B9320E" w:rsidRDefault="00B9320E" w:rsidP="00B9320E">
      <w:pPr>
        <w:pStyle w:val="Quotations"/>
        <w:numPr>
          <w:ilvl w:val="0"/>
          <w:numId w:val="5"/>
        </w:numPr>
        <w:pBdr>
          <w:top w:val="none" w:sz="0" w:space="0" w:color="000000"/>
          <w:left w:val="none" w:sz="0" w:space="0" w:color="000000"/>
          <w:bottom w:val="none" w:sz="0" w:space="0" w:color="000000"/>
          <w:right w:val="none" w:sz="0" w:space="0" w:color="000000"/>
        </w:pBdr>
        <w:spacing w:after="0"/>
        <w:ind w:left="720" w:right="540"/>
        <w:jc w:val="both"/>
      </w:pPr>
      <w:r>
        <w:rPr>
          <w:rFonts w:ascii="Times New Roman" w:hAnsi="Times New Roman" w:cs="Times New Roman"/>
          <w:color w:val="000000"/>
        </w:rPr>
        <w:t>I h</w:t>
      </w:r>
      <w:r>
        <w:rPr>
          <w:rFonts w:ascii="Times New Roman" w:hAnsi="Times New Roman" w:cs="Times New Roman"/>
          <w:color w:val="000000"/>
        </w:rPr>
        <w:t>elp them when you can.</w:t>
      </w:r>
    </w:p>
    <w:p w:rsidR="00B9320E" w:rsidRDefault="00B9320E" w:rsidP="00B9320E">
      <w:pPr>
        <w:pStyle w:val="Quotations"/>
        <w:pBdr>
          <w:top w:val="none" w:sz="0" w:space="0" w:color="000000"/>
          <w:left w:val="none" w:sz="0" w:space="0" w:color="000000"/>
          <w:bottom w:val="none" w:sz="0" w:space="0" w:color="000000"/>
          <w:right w:val="none" w:sz="0" w:space="0" w:color="000000"/>
        </w:pBdr>
        <w:spacing w:after="0"/>
        <w:ind w:right="540"/>
        <w:jc w:val="both"/>
        <w:rPr>
          <w:rFonts w:ascii="Times New Roman" w:hAnsi="Times New Roman" w:cs="Times New Roman"/>
          <w:color w:val="000000"/>
        </w:rPr>
      </w:pPr>
    </w:p>
    <w:p w:rsidR="00B9320E" w:rsidRDefault="00B9320E" w:rsidP="00B9320E">
      <w:pPr>
        <w:pStyle w:val="Quotations"/>
        <w:pBdr>
          <w:top w:val="none" w:sz="0" w:space="0" w:color="000000"/>
          <w:left w:val="none" w:sz="0" w:space="0" w:color="000000"/>
          <w:bottom w:val="none" w:sz="0" w:space="0" w:color="000000"/>
          <w:right w:val="none" w:sz="0" w:space="0" w:color="000000"/>
        </w:pBdr>
        <w:spacing w:after="0"/>
        <w:ind w:right="540"/>
        <w:jc w:val="both"/>
      </w:pPr>
    </w:p>
    <w:p w:rsidR="00B9320E" w:rsidRPr="00B9320E" w:rsidRDefault="00B9320E" w:rsidP="00B9320E">
      <w:pPr>
        <w:pStyle w:val="ListParagraph"/>
        <w:numPr>
          <w:ilvl w:val="0"/>
          <w:numId w:val="4"/>
        </w:numPr>
        <w:ind w:left="360"/>
        <w:rPr>
          <w:sz w:val="28"/>
          <w:szCs w:val="28"/>
        </w:rPr>
      </w:pPr>
      <w:r w:rsidRPr="00B9320E">
        <w:rPr>
          <w:sz w:val="28"/>
          <w:szCs w:val="28"/>
        </w:rPr>
        <w:t>If you lack a sense of God’s forgiveness when you confess your sins, could it be because you have failed to forgive someone else?  Ask God to clearly show you all of those you have not forgiven.  Now ask Him for the grace to freely forgive.</w:t>
      </w:r>
    </w:p>
    <w:p w:rsidR="00B9320E" w:rsidRPr="00B9320E" w:rsidRDefault="00B9320E" w:rsidP="00B9320E">
      <w:pPr>
        <w:rPr>
          <w:sz w:val="28"/>
          <w:szCs w:val="28"/>
        </w:rPr>
      </w:pPr>
    </w:p>
    <w:sectPr w:rsidR="00B9320E" w:rsidRPr="00B9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A6"/>
    <w:multiLevelType w:val="hybridMultilevel"/>
    <w:tmpl w:val="0E9CE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402C7F"/>
    <w:multiLevelType w:val="hybridMultilevel"/>
    <w:tmpl w:val="DC1C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70FE5"/>
    <w:multiLevelType w:val="hybridMultilevel"/>
    <w:tmpl w:val="06A8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A2F09"/>
    <w:multiLevelType w:val="hybridMultilevel"/>
    <w:tmpl w:val="5B3A15C4"/>
    <w:lvl w:ilvl="0" w:tplc="0AC47F9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02E07"/>
    <w:multiLevelType w:val="hybridMultilevel"/>
    <w:tmpl w:val="E0DCF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BA"/>
    <w:rsid w:val="000F15AC"/>
    <w:rsid w:val="004D0ABA"/>
    <w:rsid w:val="00986B16"/>
    <w:rsid w:val="00B9320E"/>
    <w:rsid w:val="00DA64DA"/>
    <w:rsid w:val="00E3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7878"/>
  <w15:chartTrackingRefBased/>
  <w15:docId w15:val="{224AF7D6-9509-447B-B6CF-F7F5BCF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0ABA"/>
    <w:pPr>
      <w:ind w:left="720"/>
      <w:contextualSpacing/>
    </w:pPr>
  </w:style>
  <w:style w:type="character" w:styleId="Hyperlink">
    <w:name w:val="Hyperlink"/>
    <w:rsid w:val="004D0ABA"/>
    <w:rPr>
      <w:color w:val="000080"/>
      <w:u w:val="single"/>
      <w:lang/>
    </w:rPr>
  </w:style>
  <w:style w:type="paragraph" w:customStyle="1" w:styleId="Quotations">
    <w:name w:val="Quotations"/>
    <w:basedOn w:val="Normal"/>
    <w:rsid w:val="004D0ABA"/>
    <w:pPr>
      <w:suppressAutoHyphens/>
      <w:spacing w:after="283" w:line="240" w:lineRule="auto"/>
      <w:ind w:left="567" w:right="567"/>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a.com/bible/nasb95/Ep%204.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Underhill</dc:creator>
  <cp:keywords/>
  <dc:description/>
  <cp:lastModifiedBy>John Underhill</cp:lastModifiedBy>
  <cp:revision>1</cp:revision>
  <dcterms:created xsi:type="dcterms:W3CDTF">2017-02-12T17:15:00Z</dcterms:created>
  <dcterms:modified xsi:type="dcterms:W3CDTF">2017-02-12T17:31:00Z</dcterms:modified>
</cp:coreProperties>
</file>